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96" w:rsidRDefault="00A83496">
      <w:pPr>
        <w:rPr>
          <w:lang w:val="en-US"/>
        </w:rPr>
      </w:pPr>
    </w:p>
    <w:p w:rsidR="00A83496" w:rsidRPr="00993C56" w:rsidRDefault="00A83496" w:rsidP="00993C5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aps/>
          <w:color w:val="000080"/>
          <w:sz w:val="56"/>
          <w:szCs w:val="56"/>
          <w:lang w:val="en-US" w:eastAsia="bg-BG"/>
        </w:rPr>
      </w:pPr>
      <w:r w:rsidRPr="00993C56">
        <w:rPr>
          <w:rFonts w:ascii="Times New Roman" w:hAnsi="Times New Roman"/>
          <w:b/>
          <w:bCs/>
          <w:caps/>
          <w:color w:val="000080"/>
          <w:sz w:val="56"/>
          <w:szCs w:val="56"/>
          <w:lang w:eastAsia="bg-BG"/>
        </w:rPr>
        <w:t>Номинация </w:t>
      </w:r>
      <w:r w:rsidRPr="00993C56">
        <w:rPr>
          <w:rFonts w:ascii="Times New Roman" w:hAnsi="Times New Roman"/>
          <w:b/>
          <w:bCs/>
          <w:caps/>
          <w:color w:val="000080"/>
          <w:sz w:val="56"/>
          <w:szCs w:val="56"/>
          <w:lang w:val="en-US" w:eastAsia="bg-BG"/>
        </w:rPr>
        <w:t>   </w:t>
      </w:r>
      <w:r w:rsidRPr="00993C56">
        <w:rPr>
          <w:rFonts w:ascii="Times New Roman" w:hAnsi="Times New Roman"/>
          <w:b/>
          <w:bCs/>
          <w:caps/>
          <w:color w:val="000080"/>
          <w:sz w:val="56"/>
          <w:szCs w:val="56"/>
          <w:lang w:eastAsia="bg-BG"/>
        </w:rPr>
        <w:t> “Клас на годината”</w:t>
      </w:r>
      <w:r w:rsidRPr="00993C56">
        <w:rPr>
          <w:rFonts w:ascii="Times New Roman" w:hAnsi="Times New Roman"/>
          <w:b/>
          <w:bCs/>
          <w:caps/>
          <w:color w:val="000080"/>
          <w:sz w:val="56"/>
          <w:szCs w:val="56"/>
          <w:lang w:val="en-US" w:eastAsia="bg-BG"/>
        </w:rPr>
        <w:t xml:space="preserve">  </w:t>
      </w:r>
    </w:p>
    <w:p w:rsidR="00A83496" w:rsidRPr="00B628AD" w:rsidRDefault="00A83496" w:rsidP="00993C5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  <w:lang w:eastAsia="bg-BG"/>
        </w:rPr>
      </w:pPr>
      <w:r w:rsidRPr="00993C56">
        <w:rPr>
          <w:rFonts w:ascii="Times New Roman" w:hAnsi="Times New Roman"/>
          <w:b/>
          <w:bCs/>
          <w:caps/>
          <w:color w:val="000080"/>
          <w:sz w:val="32"/>
          <w:szCs w:val="32"/>
          <w:lang w:val="en-US" w:eastAsia="bg-BG"/>
        </w:rPr>
        <w:t xml:space="preserve">  </w:t>
      </w:r>
      <w:r w:rsidRPr="00113B07">
        <w:rPr>
          <w:rFonts w:ascii="Times New Roman" w:hAnsi="Times New Roman"/>
          <w:b/>
          <w:noProof/>
          <w:color w:val="000080"/>
          <w:sz w:val="32"/>
          <w:szCs w:val="3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3" o:spid="_x0000_i1025" type="#_x0000_t75" alt="http://sou-zlatitsa.bg/attachments/u4-savet/4.jpg" style="width:134.25pt;height:65.25pt;visibility:visible">
            <v:imagedata r:id="rId5" o:title=""/>
          </v:shape>
        </w:pict>
      </w:r>
    </w:p>
    <w:p w:rsidR="00A83496" w:rsidRDefault="00A83496" w:rsidP="00993C56">
      <w:pPr>
        <w:spacing w:before="100" w:beforeAutospacing="1" w:after="100" w:afterAutospacing="1" w:line="240" w:lineRule="auto"/>
        <w:jc w:val="center"/>
        <w:rPr>
          <w:rFonts w:ascii="Book Antiqua" w:hAnsi="Book Antiqua"/>
          <w:b/>
          <w:color w:val="B2A1C7"/>
          <w:sz w:val="32"/>
          <w:szCs w:val="32"/>
          <w:lang w:val="en-US" w:eastAsia="bg-BG"/>
        </w:rPr>
      </w:pPr>
      <w:r w:rsidRPr="00C1410E">
        <w:rPr>
          <w:rFonts w:ascii="Book Antiqua" w:hAnsi="Book Antiqua"/>
          <w:b/>
          <w:color w:val="B2A1C7"/>
          <w:sz w:val="32"/>
          <w:szCs w:val="32"/>
          <w:lang w:eastAsia="bg-BG"/>
        </w:rPr>
        <w:t>УЧЕНИЧЕСКИЯТ СЪВЕТ В ПРОФЕСИОНАЛН</w:t>
      </w:r>
      <w:bookmarkStart w:id="0" w:name="_GoBack"/>
      <w:bookmarkEnd w:id="0"/>
      <w:r w:rsidRPr="00C1410E">
        <w:rPr>
          <w:rFonts w:ascii="Book Antiqua" w:hAnsi="Book Antiqua"/>
          <w:b/>
          <w:color w:val="B2A1C7"/>
          <w:sz w:val="32"/>
          <w:szCs w:val="32"/>
          <w:lang w:eastAsia="bg-BG"/>
        </w:rPr>
        <w:t>А ГИМНАЗИЯ ПО СЕЛСКО СТОПАНСТВО „СВЕТИ ГЕОРГИ ПОБЕДОНОСЕЦ” ОБЯ</w:t>
      </w:r>
      <w:r>
        <w:rPr>
          <w:rFonts w:ascii="Book Antiqua" w:hAnsi="Book Antiqua"/>
          <w:b/>
          <w:color w:val="B2A1C7"/>
          <w:sz w:val="32"/>
          <w:szCs w:val="32"/>
          <w:lang w:eastAsia="bg-BG"/>
        </w:rPr>
        <w:t xml:space="preserve">ВЯВА КОНКУРС </w:t>
      </w:r>
    </w:p>
    <w:p w:rsidR="00A83496" w:rsidRPr="00C1410E" w:rsidRDefault="00A83496" w:rsidP="00993C56">
      <w:pPr>
        <w:spacing w:before="100" w:beforeAutospacing="1" w:after="100" w:afterAutospacing="1" w:line="240" w:lineRule="auto"/>
        <w:jc w:val="center"/>
        <w:rPr>
          <w:rFonts w:ascii="Book Antiqua" w:hAnsi="Book Antiqua"/>
          <w:b/>
          <w:color w:val="5F497A"/>
          <w:sz w:val="32"/>
          <w:szCs w:val="32"/>
          <w:lang w:val="en-US" w:eastAsia="bg-BG"/>
        </w:rPr>
      </w:pPr>
      <w:r w:rsidRPr="00C1410E">
        <w:rPr>
          <w:rFonts w:ascii="Book Antiqua" w:hAnsi="Book Antiqua"/>
          <w:b/>
          <w:color w:val="5F497A"/>
          <w:sz w:val="32"/>
          <w:szCs w:val="32"/>
          <w:lang w:eastAsia="bg-BG"/>
        </w:rPr>
        <w:t>„КЛАС НА ГОДИНАТА”</w:t>
      </w:r>
    </w:p>
    <w:p w:rsidR="00A83496" w:rsidRPr="00C1410E" w:rsidRDefault="00A83496" w:rsidP="00993C56">
      <w:pPr>
        <w:spacing w:before="100" w:beforeAutospacing="1" w:after="100" w:afterAutospacing="1" w:line="240" w:lineRule="auto"/>
        <w:jc w:val="center"/>
        <w:rPr>
          <w:rFonts w:ascii="Book Antiqua" w:hAnsi="Book Antiqua"/>
          <w:b/>
          <w:color w:val="95B3D7"/>
          <w:sz w:val="32"/>
          <w:szCs w:val="32"/>
          <w:lang w:eastAsia="bg-BG"/>
        </w:rPr>
      </w:pPr>
      <w:r w:rsidRPr="00C1410E">
        <w:rPr>
          <w:rFonts w:ascii="Book Antiqua" w:hAnsi="Book Antiqua"/>
          <w:b/>
          <w:color w:val="95B3D7"/>
          <w:sz w:val="32"/>
          <w:szCs w:val="32"/>
          <w:lang w:eastAsia="bg-BG"/>
        </w:rPr>
        <w:t>НА ПРАЗНИКА НА УЧИЛИЩЕТО ЩЕ БЪДАТ ОБЯВЕНИ ПОБЕДИТЕЛИТЕ. В НАДПРЕВАРАТА МОГАТ ДА УЧАСТВАТ ВСИЧКИ КЛАСОВАТ. КРИТЕРИИТЕ, ПО КОИТО ЩЕ КЛАСИРАМЕ ПОБЕДИТЕЛИТЕ СА:</w:t>
      </w:r>
    </w:p>
    <w:p w:rsidR="00A83496" w:rsidRPr="0023726C" w:rsidRDefault="00A83496" w:rsidP="0023726C">
      <w:pPr>
        <w:pStyle w:val="ListParagraph"/>
        <w:tabs>
          <w:tab w:val="left" w:pos="810"/>
        </w:tabs>
        <w:spacing w:before="100" w:beforeAutospacing="1" w:after="100" w:afterAutospacing="1" w:line="240" w:lineRule="auto"/>
        <w:ind w:left="1260"/>
        <w:rPr>
          <w:rFonts w:ascii="Book Antiqua" w:hAnsi="Book Antiqua"/>
          <w:b/>
          <w:color w:val="76923C"/>
          <w:sz w:val="32"/>
          <w:szCs w:val="32"/>
          <w:lang w:val="en-US" w:eastAsia="bg-BG"/>
        </w:rPr>
      </w:pPr>
      <w:r>
        <w:rPr>
          <w:rFonts w:ascii="Book Antiqua" w:hAnsi="Book Antiqua"/>
          <w:b/>
          <w:bCs/>
          <w:color w:val="76923C"/>
          <w:sz w:val="32"/>
          <w:szCs w:val="32"/>
          <w:lang w:val="en-US" w:eastAsia="bg-BG"/>
        </w:rPr>
        <w:t xml:space="preserve">                                 </w:t>
      </w:r>
      <w:r>
        <w:rPr>
          <w:rFonts w:ascii="Book Antiqua" w:hAnsi="Book Antiqua"/>
          <w:b/>
          <w:bCs/>
          <w:color w:val="76923C"/>
          <w:sz w:val="32"/>
          <w:szCs w:val="32"/>
          <w:lang w:eastAsia="bg-BG"/>
        </w:rPr>
        <w:t>ПРИСЪСТВИЕ И ДОБРО ПОВЕДЕНИЕ</w:t>
      </w:r>
      <w:r>
        <w:rPr>
          <w:rFonts w:ascii="Book Antiqua" w:hAnsi="Book Antiqua"/>
          <w:b/>
          <w:bCs/>
          <w:color w:val="76923C"/>
          <w:sz w:val="32"/>
          <w:szCs w:val="32"/>
          <w:lang w:val="en-US" w:eastAsia="bg-BG"/>
        </w:rPr>
        <w:t>;</w:t>
      </w:r>
    </w:p>
    <w:p w:rsidR="00A83496" w:rsidRPr="0023726C" w:rsidRDefault="00A83496" w:rsidP="0023726C">
      <w:pPr>
        <w:spacing w:before="100" w:beforeAutospacing="1" w:after="100" w:afterAutospacing="1" w:line="240" w:lineRule="auto"/>
        <w:ind w:left="2124"/>
        <w:rPr>
          <w:rFonts w:ascii="Book Antiqua" w:hAnsi="Book Antiqua"/>
          <w:b/>
          <w:color w:val="76923C"/>
          <w:sz w:val="32"/>
          <w:szCs w:val="32"/>
          <w:lang w:val="en-US" w:eastAsia="bg-BG"/>
        </w:rPr>
      </w:pPr>
      <w:r>
        <w:rPr>
          <w:rFonts w:ascii="Book Antiqua" w:hAnsi="Book Antiqua"/>
          <w:b/>
          <w:bCs/>
          <w:color w:val="76923C"/>
          <w:sz w:val="32"/>
          <w:szCs w:val="32"/>
          <w:lang w:val="en-US" w:eastAsia="bg-BG"/>
        </w:rPr>
        <w:t xml:space="preserve">                         </w:t>
      </w:r>
      <w:r>
        <w:rPr>
          <w:rFonts w:ascii="Book Antiqua" w:hAnsi="Book Antiqua"/>
          <w:b/>
          <w:bCs/>
          <w:color w:val="76923C"/>
          <w:sz w:val="32"/>
          <w:szCs w:val="32"/>
          <w:lang w:eastAsia="bg-BG"/>
        </w:rPr>
        <w:t>ОПАЗВАНЕ УЧИЛИЩНИЯТ ДВОР</w:t>
      </w:r>
      <w:r>
        <w:rPr>
          <w:rFonts w:ascii="Book Antiqua" w:hAnsi="Book Antiqua"/>
          <w:b/>
          <w:bCs/>
          <w:color w:val="76923C"/>
          <w:sz w:val="32"/>
          <w:szCs w:val="32"/>
          <w:lang w:val="en-US" w:eastAsia="bg-BG"/>
        </w:rPr>
        <w:t>;</w:t>
      </w:r>
    </w:p>
    <w:p w:rsidR="00A83496" w:rsidRPr="0023726C" w:rsidRDefault="00A83496" w:rsidP="0023726C">
      <w:pPr>
        <w:spacing w:before="100" w:beforeAutospacing="1" w:after="100" w:afterAutospacing="1" w:line="240" w:lineRule="auto"/>
        <w:rPr>
          <w:rFonts w:ascii="Book Antiqua" w:hAnsi="Book Antiqua"/>
          <w:b/>
          <w:color w:val="76923C"/>
          <w:sz w:val="32"/>
          <w:szCs w:val="32"/>
          <w:lang w:val="en-US" w:eastAsia="bg-BG"/>
        </w:rPr>
      </w:pPr>
      <w:r>
        <w:rPr>
          <w:rFonts w:ascii="Book Antiqua" w:hAnsi="Book Antiqua"/>
          <w:b/>
          <w:bCs/>
          <w:color w:val="76923C"/>
          <w:sz w:val="32"/>
          <w:szCs w:val="32"/>
          <w:lang w:val="en-US" w:eastAsia="bg-BG"/>
        </w:rPr>
        <w:t xml:space="preserve">            </w:t>
      </w:r>
      <w:r>
        <w:rPr>
          <w:rFonts w:ascii="Book Antiqua" w:hAnsi="Book Antiqua"/>
          <w:b/>
          <w:bCs/>
          <w:color w:val="76923C"/>
          <w:sz w:val="32"/>
          <w:szCs w:val="32"/>
          <w:lang w:eastAsia="bg-BG"/>
        </w:rPr>
        <w:t xml:space="preserve">  </w:t>
      </w:r>
      <w:r w:rsidRPr="0023726C">
        <w:rPr>
          <w:rFonts w:ascii="Book Antiqua" w:hAnsi="Book Antiqua"/>
          <w:b/>
          <w:bCs/>
          <w:color w:val="76923C"/>
          <w:sz w:val="32"/>
          <w:szCs w:val="32"/>
          <w:lang w:eastAsia="bg-BG"/>
        </w:rPr>
        <w:t>ДЕЙНОСТИ СВЪРЗАНИ С ПОДОБРЯВАНЕ НА УЧИЛИЩНАТА СРЕДА</w:t>
      </w:r>
      <w:r w:rsidRPr="0023726C">
        <w:rPr>
          <w:rFonts w:ascii="Book Antiqua" w:hAnsi="Book Antiqua"/>
          <w:b/>
          <w:bCs/>
          <w:color w:val="76923C"/>
          <w:sz w:val="32"/>
          <w:szCs w:val="32"/>
          <w:lang w:val="en-US" w:eastAsia="bg-BG"/>
        </w:rPr>
        <w:t>;</w:t>
      </w:r>
    </w:p>
    <w:p w:rsidR="00A83496" w:rsidRPr="0023726C" w:rsidRDefault="00A83496" w:rsidP="0023726C">
      <w:pPr>
        <w:spacing w:before="100" w:beforeAutospacing="1" w:after="100" w:afterAutospacing="1" w:line="240" w:lineRule="auto"/>
        <w:rPr>
          <w:rFonts w:ascii="Book Antiqua" w:hAnsi="Book Antiqua"/>
          <w:b/>
          <w:color w:val="76923C"/>
          <w:sz w:val="32"/>
          <w:szCs w:val="32"/>
          <w:lang w:eastAsia="bg-BG"/>
        </w:rPr>
      </w:pPr>
      <w:r>
        <w:rPr>
          <w:rFonts w:ascii="Book Antiqua" w:hAnsi="Book Antiqua"/>
          <w:b/>
          <w:bCs/>
          <w:color w:val="76923C"/>
          <w:sz w:val="32"/>
          <w:szCs w:val="32"/>
          <w:lang w:val="en-US" w:eastAsia="bg-BG"/>
        </w:rPr>
        <w:t xml:space="preserve">   </w:t>
      </w:r>
      <w:r>
        <w:rPr>
          <w:rFonts w:ascii="Book Antiqua" w:hAnsi="Book Antiqua"/>
          <w:b/>
          <w:bCs/>
          <w:color w:val="76923C"/>
          <w:sz w:val="32"/>
          <w:szCs w:val="32"/>
          <w:lang w:eastAsia="bg-BG"/>
        </w:rPr>
        <w:t xml:space="preserve"> </w:t>
      </w:r>
      <w:r w:rsidRPr="0023726C">
        <w:rPr>
          <w:rFonts w:ascii="Book Antiqua" w:hAnsi="Book Antiqua"/>
          <w:b/>
          <w:bCs/>
          <w:color w:val="76923C"/>
          <w:sz w:val="32"/>
          <w:szCs w:val="32"/>
          <w:lang w:eastAsia="bg-BG"/>
        </w:rPr>
        <w:t>АКТИВНО УЧАСТИЕ НА ПРЕДСТАВИТЕЛЯ НА КЛАСА В ДЕЙНОСТИТЕ НА УС.</w:t>
      </w:r>
    </w:p>
    <w:p w:rsidR="00A83496" w:rsidRDefault="00A83496" w:rsidP="00C1410E">
      <w:pPr>
        <w:pStyle w:val="ListParagraph"/>
        <w:spacing w:before="100" w:beforeAutospacing="1" w:after="100" w:afterAutospacing="1" w:line="240" w:lineRule="auto"/>
        <w:rPr>
          <w:rFonts w:ascii="Book Antiqua" w:hAnsi="Book Antiqua"/>
          <w:b/>
          <w:bCs/>
          <w:sz w:val="40"/>
          <w:szCs w:val="40"/>
          <w:lang w:val="en-US" w:eastAsia="bg-BG"/>
        </w:rPr>
      </w:pPr>
    </w:p>
    <w:p w:rsidR="00A83496" w:rsidRPr="00C1410E" w:rsidRDefault="00A83496" w:rsidP="00C1410E">
      <w:pPr>
        <w:pStyle w:val="ListParagraph"/>
        <w:spacing w:before="100" w:beforeAutospacing="1" w:after="100" w:afterAutospacing="1" w:line="240" w:lineRule="auto"/>
        <w:rPr>
          <w:rFonts w:ascii="Book Antiqua" w:hAnsi="Book Antiqua"/>
          <w:b/>
          <w:bCs/>
          <w:color w:val="403152"/>
          <w:sz w:val="40"/>
          <w:szCs w:val="40"/>
          <w:lang w:eastAsia="bg-BG"/>
        </w:rPr>
      </w:pPr>
      <w:r>
        <w:rPr>
          <w:rFonts w:ascii="Book Antiqua" w:hAnsi="Book Antiqua"/>
          <w:b/>
          <w:bCs/>
          <w:sz w:val="40"/>
          <w:szCs w:val="40"/>
          <w:lang w:val="en-US" w:eastAsia="bg-BG"/>
        </w:rPr>
        <w:t xml:space="preserve">           </w:t>
      </w:r>
      <w:r w:rsidRPr="00C1410E">
        <w:rPr>
          <w:rFonts w:ascii="Book Antiqua" w:hAnsi="Book Antiqua"/>
          <w:b/>
          <w:bCs/>
          <w:color w:val="403152"/>
          <w:sz w:val="40"/>
          <w:szCs w:val="40"/>
          <w:lang w:eastAsia="bg-BG"/>
        </w:rPr>
        <w:t xml:space="preserve">ЩЕ </w:t>
      </w:r>
      <w:r>
        <w:rPr>
          <w:rFonts w:ascii="Book Antiqua" w:hAnsi="Book Antiqua"/>
          <w:b/>
          <w:bCs/>
          <w:color w:val="403152"/>
          <w:sz w:val="40"/>
          <w:szCs w:val="40"/>
          <w:lang w:eastAsia="bg-BG"/>
        </w:rPr>
        <w:t>БЪДАТ ИЗЛЪЧЕНИ  1-ВО,  2-РО</w:t>
      </w:r>
      <w:r>
        <w:rPr>
          <w:rFonts w:ascii="Book Antiqua" w:hAnsi="Book Antiqua"/>
          <w:b/>
          <w:bCs/>
          <w:color w:val="403152"/>
          <w:sz w:val="40"/>
          <w:szCs w:val="40"/>
          <w:lang w:val="en-US" w:eastAsia="bg-BG"/>
        </w:rPr>
        <w:t xml:space="preserve"> </w:t>
      </w:r>
      <w:r>
        <w:rPr>
          <w:rFonts w:ascii="Book Antiqua" w:hAnsi="Book Antiqua"/>
          <w:b/>
          <w:bCs/>
          <w:color w:val="403152"/>
          <w:sz w:val="40"/>
          <w:szCs w:val="40"/>
          <w:lang w:eastAsia="bg-BG"/>
        </w:rPr>
        <w:t>и</w:t>
      </w:r>
      <w:r w:rsidRPr="00C1410E">
        <w:rPr>
          <w:rFonts w:ascii="Book Antiqua" w:hAnsi="Book Antiqua"/>
          <w:b/>
          <w:bCs/>
          <w:color w:val="403152"/>
          <w:sz w:val="40"/>
          <w:szCs w:val="40"/>
          <w:lang w:eastAsia="bg-BG"/>
        </w:rPr>
        <w:t xml:space="preserve"> 3-ТО МЯСТО.</w:t>
      </w:r>
    </w:p>
    <w:p w:rsidR="00A83496" w:rsidRDefault="00A83496" w:rsidP="00C1410E">
      <w:pPr>
        <w:pStyle w:val="ListParagraph"/>
        <w:spacing w:before="100" w:beforeAutospacing="1" w:after="100" w:afterAutospacing="1" w:line="240" w:lineRule="auto"/>
        <w:jc w:val="center"/>
        <w:rPr>
          <w:rFonts w:ascii="Book Antiqua" w:hAnsi="Book Antiqua"/>
          <w:b/>
          <w:bCs/>
          <w:color w:val="403152"/>
          <w:sz w:val="40"/>
          <w:szCs w:val="40"/>
          <w:lang w:val="en-US" w:eastAsia="bg-BG"/>
        </w:rPr>
      </w:pPr>
    </w:p>
    <w:p w:rsidR="00A83496" w:rsidRPr="00414ACA" w:rsidRDefault="00A83496" w:rsidP="0023726C">
      <w:pPr>
        <w:pStyle w:val="ListParagraph"/>
        <w:spacing w:before="100" w:beforeAutospacing="1" w:after="100" w:afterAutospacing="1" w:line="240" w:lineRule="auto"/>
        <w:rPr>
          <w:rFonts w:ascii="Book Antiqua" w:hAnsi="Book Antiqua"/>
          <w:sz w:val="40"/>
          <w:szCs w:val="40"/>
          <w:lang w:val="en-US"/>
        </w:rPr>
      </w:pPr>
      <w:r>
        <w:rPr>
          <w:rFonts w:ascii="Book Antiqua" w:hAnsi="Book Antiqua"/>
          <w:b/>
          <w:bCs/>
          <w:color w:val="403152"/>
          <w:sz w:val="40"/>
          <w:szCs w:val="40"/>
          <w:lang w:eastAsia="bg-BG"/>
        </w:rPr>
        <w:t xml:space="preserve">       </w:t>
      </w:r>
      <w:r w:rsidRPr="00C1410E">
        <w:rPr>
          <w:rFonts w:ascii="Book Antiqua" w:hAnsi="Book Antiqua"/>
          <w:b/>
          <w:bCs/>
          <w:color w:val="403152"/>
          <w:sz w:val="40"/>
          <w:szCs w:val="40"/>
          <w:lang w:eastAsia="bg-BG"/>
        </w:rPr>
        <w:t>НА ПОБЕДИТЕЛИТЕ ЩЕ БЪДАТ ВРЪЧЕНИ НАГРАДИ.</w:t>
      </w:r>
    </w:p>
    <w:sectPr w:rsidR="00A83496" w:rsidRPr="00414ACA" w:rsidSect="00C1410E">
      <w:pgSz w:w="16838" w:h="11906" w:orient="landscape"/>
      <w:pgMar w:top="568" w:right="1268" w:bottom="0" w:left="13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80AD1"/>
    <w:multiLevelType w:val="hybridMultilevel"/>
    <w:tmpl w:val="5F9C6834"/>
    <w:lvl w:ilvl="0" w:tplc="0696E5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36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002"/>
    <w:rsid w:val="00113B07"/>
    <w:rsid w:val="0023726C"/>
    <w:rsid w:val="00264DE3"/>
    <w:rsid w:val="003F4AF8"/>
    <w:rsid w:val="004060B9"/>
    <w:rsid w:val="00414ACA"/>
    <w:rsid w:val="00465AE0"/>
    <w:rsid w:val="004A2494"/>
    <w:rsid w:val="004C3FDF"/>
    <w:rsid w:val="00590199"/>
    <w:rsid w:val="00684917"/>
    <w:rsid w:val="006D1002"/>
    <w:rsid w:val="00735FD7"/>
    <w:rsid w:val="00815DE2"/>
    <w:rsid w:val="009502D9"/>
    <w:rsid w:val="00993C56"/>
    <w:rsid w:val="00A332C2"/>
    <w:rsid w:val="00A83496"/>
    <w:rsid w:val="00B37C0A"/>
    <w:rsid w:val="00B628AD"/>
    <w:rsid w:val="00C1410E"/>
    <w:rsid w:val="00D4396A"/>
    <w:rsid w:val="00FD6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93C56"/>
    <w:pPr>
      <w:spacing w:after="200" w:line="252" w:lineRule="auto"/>
    </w:pPr>
    <w:rPr>
      <w:lang w:val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3C56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3C56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3C56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3C56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3C56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3C56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3C56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3C5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3C5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3C56"/>
    <w:rPr>
      <w:rFonts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93C56"/>
    <w:rPr>
      <w:rFonts w:cs="Times New Roman"/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93C56"/>
    <w:rPr>
      <w:rFonts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93C56"/>
    <w:rPr>
      <w:rFonts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93C56"/>
    <w:rPr>
      <w:rFonts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93C56"/>
    <w:rPr>
      <w:rFonts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93C56"/>
    <w:rPr>
      <w:rFonts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93C56"/>
    <w:rPr>
      <w:rFonts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93C56"/>
    <w:rPr>
      <w:rFonts w:cs="Times New Roman"/>
      <w:i/>
      <w:iCs/>
      <w:caps/>
      <w:spacing w:val="1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D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10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93C56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993C56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993C5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993C56"/>
    <w:rPr>
      <w:rFonts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99"/>
    <w:qFormat/>
    <w:rsid w:val="00993C5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3C56"/>
    <w:rPr>
      <w:rFonts w:cs="Times New Roman"/>
      <w:caps/>
      <w:spacing w:val="20"/>
      <w:sz w:val="18"/>
      <w:szCs w:val="18"/>
    </w:rPr>
  </w:style>
  <w:style w:type="character" w:styleId="Strong">
    <w:name w:val="Strong"/>
    <w:basedOn w:val="DefaultParagraphFont"/>
    <w:uiPriority w:val="99"/>
    <w:qFormat/>
    <w:rsid w:val="00993C56"/>
    <w:rPr>
      <w:rFonts w:cs="Times New Roman"/>
      <w:b/>
      <w:color w:val="943634"/>
      <w:spacing w:val="5"/>
    </w:rPr>
  </w:style>
  <w:style w:type="character" w:styleId="Emphasis">
    <w:name w:val="Emphasis"/>
    <w:basedOn w:val="DefaultParagraphFont"/>
    <w:uiPriority w:val="99"/>
    <w:qFormat/>
    <w:rsid w:val="00993C56"/>
    <w:rPr>
      <w:rFonts w:cs="Times New Roman"/>
      <w:caps/>
      <w:spacing w:val="5"/>
      <w:sz w:val="20"/>
    </w:rPr>
  </w:style>
  <w:style w:type="paragraph" w:styleId="NoSpacing">
    <w:name w:val="No Spacing"/>
    <w:basedOn w:val="Normal"/>
    <w:link w:val="NoSpacingChar"/>
    <w:uiPriority w:val="99"/>
    <w:qFormat/>
    <w:rsid w:val="00993C5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99"/>
    <w:qFormat/>
    <w:rsid w:val="00993C56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993C56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93C5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93C56"/>
    <w:rPr>
      <w:rFonts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993C56"/>
    <w:rPr>
      <w:i/>
    </w:rPr>
  </w:style>
  <w:style w:type="character" w:styleId="IntenseEmphasis">
    <w:name w:val="Intense Emphasis"/>
    <w:basedOn w:val="DefaultParagraphFont"/>
    <w:uiPriority w:val="99"/>
    <w:qFormat/>
    <w:rsid w:val="00993C56"/>
    <w:rPr>
      <w:i/>
      <w:caps/>
      <w:spacing w:val="10"/>
      <w:sz w:val="20"/>
    </w:rPr>
  </w:style>
  <w:style w:type="character" w:styleId="SubtleReference">
    <w:name w:val="Subtle Reference"/>
    <w:basedOn w:val="DefaultParagraphFont"/>
    <w:uiPriority w:val="99"/>
    <w:qFormat/>
    <w:rsid w:val="00993C56"/>
    <w:rPr>
      <w:rFonts w:ascii="Calibri" w:hAnsi="Calibri" w:cs="Times New Roman"/>
      <w:i/>
      <w:iCs/>
      <w:color w:val="622423"/>
    </w:rPr>
  </w:style>
  <w:style w:type="character" w:styleId="IntenseReference">
    <w:name w:val="Intense Reference"/>
    <w:basedOn w:val="DefaultParagraphFont"/>
    <w:uiPriority w:val="99"/>
    <w:qFormat/>
    <w:rsid w:val="00993C56"/>
    <w:rPr>
      <w:rFonts w:ascii="Calibri" w:hAnsi="Calibri"/>
      <w:b/>
      <w:i/>
      <w:color w:val="622423"/>
    </w:rPr>
  </w:style>
  <w:style w:type="character" w:styleId="BookTitle">
    <w:name w:val="Book Title"/>
    <w:basedOn w:val="DefaultParagraphFont"/>
    <w:uiPriority w:val="99"/>
    <w:qFormat/>
    <w:rsid w:val="00993C56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99"/>
    <w:qFormat/>
    <w:rsid w:val="00993C56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993C5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3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101</Words>
  <Characters>578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НОМИНАЦИЯ     “КЛАС НА ГОДИНАТА”  </dc:title>
  <dc:subject/>
  <dc:creator>al</dc:creator>
  <cp:keywords/>
  <dc:description/>
  <cp:lastModifiedBy>Nasko</cp:lastModifiedBy>
  <cp:revision>2</cp:revision>
  <dcterms:created xsi:type="dcterms:W3CDTF">2015-12-03T04:24:00Z</dcterms:created>
  <dcterms:modified xsi:type="dcterms:W3CDTF">2015-12-03T04:24:00Z</dcterms:modified>
</cp:coreProperties>
</file>